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700B" w14:textId="77777777" w:rsidR="001F53F2" w:rsidRPr="000C2C1C" w:rsidRDefault="001F53F2" w:rsidP="000C2C1C">
      <w:pPr>
        <w:contextualSpacing/>
        <w:jc w:val="center"/>
        <w:rPr>
          <w:rFonts w:ascii="Helvetica" w:eastAsia="Arial Unicode MS" w:hAnsi="Helvetica" w:cs="Times New Roman"/>
          <w:b/>
        </w:rPr>
      </w:pPr>
      <w:bookmarkStart w:id="0" w:name="_GoBack"/>
      <w:bookmarkEnd w:id="0"/>
      <w:r w:rsidRPr="00B365EB">
        <w:rPr>
          <w:rFonts w:ascii="Helvetica" w:eastAsia="Arial Unicode MS" w:hAnsi="Helvetica" w:cs="Times New Roman"/>
          <w:b/>
        </w:rPr>
        <w:t xml:space="preserve">Mystic River </w:t>
      </w:r>
      <w:r w:rsidRPr="000C2C1C">
        <w:rPr>
          <w:rFonts w:ascii="Helvetica" w:eastAsia="Arial Unicode MS" w:hAnsi="Helvetica" w:cs="Times New Roman"/>
          <w:b/>
        </w:rPr>
        <w:t>Watershed Steering Committee</w:t>
      </w:r>
    </w:p>
    <w:p w14:paraId="276633E2" w14:textId="41750A94" w:rsidR="001F53F2" w:rsidRPr="000C2C1C" w:rsidRDefault="000C2C1C" w:rsidP="000C2C1C">
      <w:pPr>
        <w:contextualSpacing/>
        <w:jc w:val="center"/>
        <w:rPr>
          <w:rFonts w:ascii="Helvetica" w:eastAsia="Arial Unicode MS" w:hAnsi="Helvetica" w:cs="Times New Roman"/>
        </w:rPr>
      </w:pPr>
      <w:r w:rsidRPr="000C2C1C">
        <w:rPr>
          <w:rFonts w:ascii="Helvetica" w:eastAsia="Arial Unicode MS" w:hAnsi="Helvetica" w:cs="Times New Roman"/>
        </w:rPr>
        <w:t>October 11</w:t>
      </w:r>
      <w:r w:rsidR="001F53F2" w:rsidRPr="000C2C1C">
        <w:rPr>
          <w:rFonts w:ascii="Helvetica" w:eastAsia="Arial Unicode MS" w:hAnsi="Helvetica" w:cs="Times New Roman"/>
        </w:rPr>
        <w:t>, 2018</w:t>
      </w:r>
    </w:p>
    <w:p w14:paraId="16E12F6F" w14:textId="77777777" w:rsidR="001F53F2" w:rsidRPr="000C2C1C" w:rsidRDefault="001F53F2" w:rsidP="000C2C1C">
      <w:pPr>
        <w:contextualSpacing/>
        <w:jc w:val="center"/>
        <w:rPr>
          <w:rFonts w:ascii="Helvetica" w:eastAsia="Arial Unicode MS" w:hAnsi="Helvetica" w:cs="Times New Roman"/>
        </w:rPr>
      </w:pPr>
      <w:r w:rsidRPr="000C2C1C">
        <w:rPr>
          <w:rFonts w:ascii="Helvetica" w:eastAsia="Arial Unicode MS" w:hAnsi="Helvetica" w:cs="Times New Roman"/>
        </w:rPr>
        <w:t>10:00am-12:00pm</w:t>
      </w:r>
    </w:p>
    <w:p w14:paraId="3AA28A77" w14:textId="77777777" w:rsidR="000C2C1C" w:rsidRPr="000C2C1C" w:rsidRDefault="000C2C1C" w:rsidP="000C2C1C">
      <w:pPr>
        <w:contextualSpacing/>
        <w:jc w:val="center"/>
        <w:rPr>
          <w:rFonts w:ascii="Helvetica" w:eastAsia="Times New Roman" w:hAnsi="Helvetica" w:cs="Times New Roman"/>
          <w:color w:val="212121"/>
          <w:shd w:val="clear" w:color="auto" w:fill="FFFFFF"/>
          <w:lang w:val="en"/>
        </w:rPr>
      </w:pPr>
      <w:r w:rsidRPr="000C2C1C">
        <w:rPr>
          <w:rFonts w:ascii="Helvetica" w:eastAsia="Times New Roman" w:hAnsi="Helvetica" w:cs="Times New Roman"/>
          <w:color w:val="212121"/>
          <w:shd w:val="clear" w:color="auto" w:fill="FFFFFF"/>
          <w:lang w:val="en"/>
        </w:rPr>
        <w:t>Massachusetts Department of Environmental Protection</w:t>
      </w:r>
    </w:p>
    <w:p w14:paraId="08A6CA1B" w14:textId="77777777" w:rsidR="000C2C1C" w:rsidRPr="000C2C1C" w:rsidRDefault="000C2C1C" w:rsidP="000C2C1C">
      <w:pPr>
        <w:contextualSpacing/>
        <w:jc w:val="center"/>
        <w:rPr>
          <w:rFonts w:ascii="Helvetica" w:eastAsia="Times New Roman" w:hAnsi="Helvetica" w:cs="Times New Roman"/>
          <w:color w:val="212121"/>
          <w:shd w:val="clear" w:color="auto" w:fill="FFFFFF"/>
          <w:lang w:val="en"/>
        </w:rPr>
      </w:pPr>
      <w:r w:rsidRPr="000C2C1C">
        <w:rPr>
          <w:rFonts w:ascii="Helvetica" w:eastAsia="Times New Roman" w:hAnsi="Helvetica" w:cs="Times New Roman"/>
          <w:color w:val="212121"/>
          <w:shd w:val="clear" w:color="auto" w:fill="FFFFFF"/>
          <w:lang w:val="en"/>
        </w:rPr>
        <w:t>205 Lowell St B, Wilmington, MA 01887</w:t>
      </w:r>
    </w:p>
    <w:p w14:paraId="53FD174A" w14:textId="77777777" w:rsidR="000C2C1C" w:rsidRPr="000C2C1C" w:rsidRDefault="000C2C1C" w:rsidP="000C2C1C">
      <w:pPr>
        <w:contextualSpacing/>
        <w:jc w:val="center"/>
        <w:rPr>
          <w:rFonts w:ascii="Helvetica" w:eastAsia="Arial Unicode MS" w:hAnsi="Helvetica" w:cs="Times New Roman"/>
        </w:rPr>
      </w:pPr>
    </w:p>
    <w:p w14:paraId="7574A6A5" w14:textId="77777777" w:rsidR="000C2C1C" w:rsidRDefault="000C2C1C" w:rsidP="000C2C1C">
      <w:pPr>
        <w:contextualSpacing/>
        <w:jc w:val="center"/>
        <w:rPr>
          <w:rFonts w:ascii="Helvetica" w:eastAsia="Arial Unicode MS" w:hAnsi="Helvetica" w:cs="Times New Roman"/>
          <w:b/>
        </w:rPr>
      </w:pPr>
      <w:r>
        <w:rPr>
          <w:rFonts w:ascii="Helvetica" w:eastAsia="Arial Unicode MS" w:hAnsi="Helvetica" w:cs="Times New Roman"/>
          <w:b/>
        </w:rPr>
        <w:t>Meeting Agenda</w:t>
      </w:r>
    </w:p>
    <w:p w14:paraId="43ADE456" w14:textId="1729ED66" w:rsidR="001F53F2" w:rsidRPr="000C2C1C" w:rsidRDefault="000C2C1C" w:rsidP="000C2C1C">
      <w:pPr>
        <w:contextualSpacing/>
        <w:jc w:val="center"/>
        <w:rPr>
          <w:rFonts w:ascii="Helvetica" w:eastAsia="Arial Unicode MS" w:hAnsi="Helvetica" w:cs="Times New Roman"/>
          <w:b/>
          <w:i/>
        </w:rPr>
      </w:pPr>
      <w:r w:rsidRPr="000C2C1C">
        <w:rPr>
          <w:rFonts w:ascii="Helvetica" w:eastAsia="Arial Unicode MS" w:hAnsi="Helvetica" w:cs="Times New Roman"/>
          <w:b/>
        </w:rPr>
        <w:t>Mystic River Eutrophication Study</w:t>
      </w:r>
      <w:r w:rsidR="00D877F4" w:rsidRPr="000C2C1C">
        <w:rPr>
          <w:rFonts w:ascii="Helvetica" w:eastAsia="Arial Unicode MS" w:hAnsi="Helvetica" w:cs="Times New Roman"/>
          <w:b/>
        </w:rPr>
        <w:t xml:space="preserve"> Focus</w:t>
      </w:r>
    </w:p>
    <w:p w14:paraId="011D8313" w14:textId="77777777" w:rsidR="001F53F2" w:rsidRPr="000C2C1C" w:rsidRDefault="001F53F2" w:rsidP="000C2C1C">
      <w:pPr>
        <w:contextualSpacing/>
        <w:rPr>
          <w:rFonts w:ascii="Helvetica" w:eastAsia="Arial Unicode MS" w:hAnsi="Helvetica" w:cs="Times New Roman"/>
          <w:b/>
        </w:rPr>
      </w:pPr>
    </w:p>
    <w:p w14:paraId="77E76689" w14:textId="77777777" w:rsidR="002A7BD9" w:rsidRPr="000C2C1C" w:rsidRDefault="001F53F2" w:rsidP="000C2C1C">
      <w:pPr>
        <w:contextualSpacing/>
        <w:rPr>
          <w:rFonts w:ascii="Helvetica" w:eastAsia="Arial Unicode MS" w:hAnsi="Helvetica" w:cs="Times New Roman"/>
          <w:b/>
        </w:rPr>
      </w:pPr>
      <w:r w:rsidRPr="000C2C1C">
        <w:rPr>
          <w:rFonts w:ascii="Helvetica" w:eastAsia="Arial Unicode MS" w:hAnsi="Helvetica" w:cs="Times New Roman"/>
          <w:b/>
        </w:rPr>
        <w:t xml:space="preserve">10:00am </w:t>
      </w:r>
      <w:r w:rsidRPr="000C2C1C">
        <w:rPr>
          <w:rFonts w:ascii="Helvetica" w:eastAsia="Arial Unicode MS" w:hAnsi="Helvetica" w:cs="Times New Roman"/>
          <w:b/>
        </w:rPr>
        <w:tab/>
        <w:t>Greetings and Introductions</w:t>
      </w:r>
    </w:p>
    <w:p w14:paraId="643A1C7C" w14:textId="03557EC0" w:rsidR="001F53F2" w:rsidRPr="000C2C1C" w:rsidRDefault="001F53F2" w:rsidP="000C2C1C">
      <w:pPr>
        <w:contextualSpacing/>
        <w:rPr>
          <w:rFonts w:ascii="Helvetica" w:eastAsia="Arial Unicode MS" w:hAnsi="Helvetica" w:cs="Times New Roman"/>
          <w:b/>
        </w:rPr>
      </w:pPr>
      <w:r w:rsidRPr="000C2C1C">
        <w:rPr>
          <w:rFonts w:ascii="Helvetica" w:eastAsia="Arial Unicode MS" w:hAnsi="Helvetica" w:cs="Times New Roman"/>
          <w:b/>
        </w:rPr>
        <w:tab/>
      </w:r>
      <w:r w:rsidRPr="000C2C1C">
        <w:rPr>
          <w:rFonts w:ascii="Helvetica" w:eastAsia="Arial Unicode MS" w:hAnsi="Helvetica" w:cs="Times New Roman"/>
          <w:b/>
        </w:rPr>
        <w:tab/>
      </w:r>
      <w:r w:rsidRPr="000C2C1C">
        <w:rPr>
          <w:rFonts w:ascii="Helvetica" w:eastAsia="Arial Unicode MS" w:hAnsi="Helvetica" w:cs="Times New Roman"/>
          <w:b/>
        </w:rPr>
        <w:tab/>
      </w:r>
      <w:r w:rsidRPr="000C2C1C">
        <w:rPr>
          <w:rFonts w:ascii="Helvetica" w:eastAsia="Arial Unicode MS" w:hAnsi="Helvetica" w:cs="Times New Roman"/>
          <w:b/>
        </w:rPr>
        <w:tab/>
      </w:r>
      <w:r w:rsidRPr="000C2C1C">
        <w:rPr>
          <w:rFonts w:ascii="Helvetica" w:eastAsia="Arial Unicode MS" w:hAnsi="Helvetica" w:cs="Times New Roman"/>
          <w:b/>
        </w:rPr>
        <w:tab/>
      </w:r>
      <w:r w:rsidRPr="000C2C1C">
        <w:rPr>
          <w:rFonts w:ascii="Helvetica" w:eastAsia="Arial Unicode MS" w:hAnsi="Helvetica" w:cs="Times New Roman"/>
          <w:b/>
        </w:rPr>
        <w:tab/>
        <w:t xml:space="preserve">         </w:t>
      </w:r>
      <w:r w:rsidRPr="000C2C1C">
        <w:rPr>
          <w:rFonts w:ascii="Helvetica" w:eastAsia="Arial Unicode MS" w:hAnsi="Helvetica" w:cs="Times New Roman"/>
          <w:b/>
        </w:rPr>
        <w:tab/>
      </w:r>
    </w:p>
    <w:p w14:paraId="24639DD0" w14:textId="6C2DCCF3" w:rsidR="001F53F2" w:rsidRPr="000C2C1C" w:rsidRDefault="001F53F2" w:rsidP="000C2C1C">
      <w:pPr>
        <w:ind w:left="1440" w:hanging="1440"/>
        <w:contextualSpacing/>
        <w:rPr>
          <w:rFonts w:ascii="Helvetica" w:eastAsia="Arial Unicode MS" w:hAnsi="Helvetica" w:cs="Times New Roman"/>
        </w:rPr>
      </w:pPr>
      <w:r w:rsidRPr="000C2C1C">
        <w:rPr>
          <w:rFonts w:ascii="Helvetica" w:eastAsia="Arial Unicode MS" w:hAnsi="Helvetica" w:cs="Times New Roman"/>
          <w:b/>
        </w:rPr>
        <w:t xml:space="preserve">10:10 </w:t>
      </w:r>
      <w:r w:rsidRPr="000C2C1C">
        <w:rPr>
          <w:rFonts w:ascii="Helvetica" w:eastAsia="Arial Unicode MS" w:hAnsi="Helvetica" w:cs="Times New Roman"/>
          <w:b/>
        </w:rPr>
        <w:tab/>
      </w:r>
      <w:r w:rsidR="000C2C1C" w:rsidRPr="000C2C1C">
        <w:rPr>
          <w:rFonts w:ascii="Helvetica" w:eastAsia="Arial Unicode MS" w:hAnsi="Helvetica" w:cs="Times New Roman"/>
          <w:b/>
        </w:rPr>
        <w:t>Eutrophication (Phosphorous) Study</w:t>
      </w:r>
      <w:r w:rsidR="008B17F2" w:rsidRPr="000C2C1C">
        <w:rPr>
          <w:rFonts w:ascii="Helvetica" w:eastAsia="Arial Unicode MS" w:hAnsi="Helvetica" w:cs="Times New Roman"/>
          <w:b/>
        </w:rPr>
        <w:t xml:space="preserve"> </w:t>
      </w:r>
      <w:r w:rsidR="000C2C1C" w:rsidRPr="000C2C1C">
        <w:rPr>
          <w:rFonts w:ascii="Helvetica" w:eastAsia="Arial Unicode MS" w:hAnsi="Helvetica" w:cs="Times New Roman"/>
          <w:b/>
        </w:rPr>
        <w:t>Preliminary Results</w:t>
      </w:r>
    </w:p>
    <w:p w14:paraId="00F72A34" w14:textId="63E4788A" w:rsidR="00E113FA" w:rsidRPr="000C2C1C" w:rsidRDefault="000C2C1C" w:rsidP="000C2C1C">
      <w:pPr>
        <w:pStyle w:val="ListParagraph"/>
        <w:numPr>
          <w:ilvl w:val="0"/>
          <w:numId w:val="10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 xml:space="preserve">Mystic context and monitoring – </w:t>
      </w:r>
      <w:r w:rsidRPr="000C2C1C">
        <w:rPr>
          <w:rFonts w:ascii="Helvetica" w:eastAsia="Arial Unicode MS" w:hAnsi="Helvetica"/>
          <w:i/>
        </w:rPr>
        <w:t>Patrick Herron, MyRWA</w:t>
      </w:r>
      <w:r w:rsidRPr="000C2C1C">
        <w:rPr>
          <w:rFonts w:ascii="Helvetica" w:eastAsia="Arial Unicode MS" w:hAnsi="Helvetica"/>
        </w:rPr>
        <w:t xml:space="preserve"> </w:t>
      </w:r>
    </w:p>
    <w:p w14:paraId="13D764D0" w14:textId="7DD1C3CE" w:rsidR="000C2C1C" w:rsidRPr="000C2C1C" w:rsidRDefault="000C2C1C" w:rsidP="000C2C1C">
      <w:pPr>
        <w:pStyle w:val="ListParagraph"/>
        <w:numPr>
          <w:ilvl w:val="0"/>
          <w:numId w:val="10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 xml:space="preserve">Preliminary findings – </w:t>
      </w:r>
      <w:r w:rsidRPr="000C2C1C">
        <w:rPr>
          <w:rFonts w:ascii="Helvetica" w:eastAsia="Arial Unicode MS" w:hAnsi="Helvetica"/>
          <w:i/>
        </w:rPr>
        <w:t>Mark Voorhees, EPA</w:t>
      </w:r>
    </w:p>
    <w:p w14:paraId="750C1837" w14:textId="188BA59F" w:rsidR="000C2C1C" w:rsidRPr="000C2C1C" w:rsidRDefault="000C2C1C" w:rsidP="000C2C1C">
      <w:pPr>
        <w:pStyle w:val="ListParagraph"/>
        <w:numPr>
          <w:ilvl w:val="0"/>
          <w:numId w:val="10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>Discussion</w:t>
      </w:r>
    </w:p>
    <w:p w14:paraId="7B6B07F4" w14:textId="77777777" w:rsidR="000C2C1C" w:rsidRPr="000C2C1C" w:rsidRDefault="000C2C1C" w:rsidP="000C2C1C">
      <w:pPr>
        <w:ind w:left="1440" w:hanging="1440"/>
        <w:contextualSpacing/>
        <w:rPr>
          <w:rFonts w:ascii="Helvetica" w:eastAsia="Arial Unicode MS" w:hAnsi="Helvetica" w:cs="Times New Roman"/>
        </w:rPr>
      </w:pPr>
    </w:p>
    <w:p w14:paraId="7351B1C4" w14:textId="734D6432" w:rsidR="000C2C1C" w:rsidRPr="000C2C1C" w:rsidRDefault="000C2C1C" w:rsidP="000C2C1C">
      <w:pPr>
        <w:ind w:left="1440" w:hanging="1440"/>
        <w:contextualSpacing/>
        <w:rPr>
          <w:rFonts w:ascii="Helvetica" w:eastAsia="Arial Unicode MS" w:hAnsi="Helvetica" w:cs="Times New Roman"/>
          <w:b/>
        </w:rPr>
      </w:pPr>
      <w:r w:rsidRPr="000C2C1C">
        <w:rPr>
          <w:rFonts w:ascii="Helvetica" w:eastAsia="Arial Unicode MS" w:hAnsi="Helvetica" w:cs="Times New Roman"/>
          <w:b/>
        </w:rPr>
        <w:t>10:45</w:t>
      </w:r>
      <w:r w:rsidRPr="000C2C1C">
        <w:rPr>
          <w:rFonts w:ascii="Helvetica" w:eastAsia="Arial Unicode MS" w:hAnsi="Helvetica" w:cs="Times New Roman"/>
          <w:b/>
        </w:rPr>
        <w:tab/>
        <w:t xml:space="preserve">Relevant Requirements from the New MS4 Permit </w:t>
      </w:r>
    </w:p>
    <w:p w14:paraId="7B09D403" w14:textId="20B3CBFD" w:rsidR="000C2C1C" w:rsidRPr="000C2C1C" w:rsidRDefault="000C2C1C" w:rsidP="000C2C1C">
      <w:pPr>
        <w:pStyle w:val="ListParagraph"/>
        <w:numPr>
          <w:ilvl w:val="0"/>
          <w:numId w:val="11"/>
        </w:numPr>
        <w:rPr>
          <w:rFonts w:ascii="Helvetica" w:eastAsia="Arial Unicode MS" w:hAnsi="Helvetica"/>
          <w:i/>
        </w:rPr>
      </w:pPr>
      <w:r w:rsidRPr="000C2C1C">
        <w:rPr>
          <w:rFonts w:ascii="Helvetica" w:eastAsia="Arial Unicode MS" w:hAnsi="Helvetica"/>
        </w:rPr>
        <w:t xml:space="preserve">Overview of what the permit will mean to the Mystic – </w:t>
      </w:r>
      <w:r w:rsidRPr="000C2C1C">
        <w:rPr>
          <w:rFonts w:ascii="Helvetica" w:eastAsia="Arial Unicode MS" w:hAnsi="Helvetica"/>
          <w:i/>
        </w:rPr>
        <w:t>Suzanne Warner, EPA</w:t>
      </w:r>
    </w:p>
    <w:p w14:paraId="15B6CBC4" w14:textId="2CA55BB7" w:rsidR="000C2C1C" w:rsidRPr="000C2C1C" w:rsidRDefault="000C2C1C" w:rsidP="000C2C1C">
      <w:pPr>
        <w:pStyle w:val="ListParagraph"/>
        <w:numPr>
          <w:ilvl w:val="0"/>
          <w:numId w:val="11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>Discussion</w:t>
      </w:r>
    </w:p>
    <w:p w14:paraId="5EBC34CD" w14:textId="77777777" w:rsidR="000C2C1C" w:rsidRPr="000C2C1C" w:rsidRDefault="000C2C1C" w:rsidP="000C2C1C">
      <w:pPr>
        <w:contextualSpacing/>
        <w:rPr>
          <w:rFonts w:ascii="Helvetica" w:eastAsia="Arial Unicode MS" w:hAnsi="Helvetica"/>
        </w:rPr>
      </w:pPr>
    </w:p>
    <w:p w14:paraId="77428A6B" w14:textId="064356D2" w:rsidR="000C2C1C" w:rsidRPr="000C2C1C" w:rsidRDefault="000C2C1C" w:rsidP="000C2C1C">
      <w:pPr>
        <w:contextualSpacing/>
        <w:rPr>
          <w:rFonts w:ascii="Helvetica" w:eastAsia="Arial Unicode MS" w:hAnsi="Helvetica"/>
          <w:b/>
        </w:rPr>
      </w:pPr>
      <w:r w:rsidRPr="000C2C1C">
        <w:rPr>
          <w:rFonts w:ascii="Helvetica" w:eastAsia="Arial Unicode MS" w:hAnsi="Helvetica"/>
          <w:b/>
        </w:rPr>
        <w:t>11:00</w:t>
      </w:r>
      <w:r w:rsidRPr="000C2C1C">
        <w:rPr>
          <w:rFonts w:ascii="Helvetica" w:eastAsia="Arial Unicode MS" w:hAnsi="Helvetica"/>
          <w:b/>
        </w:rPr>
        <w:tab/>
      </w:r>
      <w:r w:rsidRPr="000C2C1C">
        <w:rPr>
          <w:rFonts w:ascii="Helvetica" w:eastAsia="Arial Unicode MS" w:hAnsi="Helvetica"/>
          <w:b/>
        </w:rPr>
        <w:tab/>
        <w:t>Innovation to Improve Stormwater Management</w:t>
      </w:r>
    </w:p>
    <w:p w14:paraId="07C75CE4" w14:textId="683C082B" w:rsidR="000C2C1C" w:rsidRPr="000C2C1C" w:rsidRDefault="000C2C1C" w:rsidP="000C2C1C">
      <w:pPr>
        <w:pStyle w:val="ListParagraph"/>
        <w:numPr>
          <w:ilvl w:val="0"/>
          <w:numId w:val="12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 xml:space="preserve">Lessons learned from stormwater management outside of the Mystic </w:t>
      </w:r>
      <w:r w:rsidRPr="000C2C1C">
        <w:rPr>
          <w:rFonts w:ascii="Helvetica" w:eastAsia="Arial Unicode MS" w:hAnsi="Helvetica"/>
          <w:i/>
        </w:rPr>
        <w:t>– Jamie Houle, UNH Stormwater Center</w:t>
      </w:r>
    </w:p>
    <w:p w14:paraId="43176F0D" w14:textId="2646672B" w:rsidR="000C2C1C" w:rsidRPr="000C2C1C" w:rsidRDefault="000C2C1C" w:rsidP="000C2C1C">
      <w:pPr>
        <w:pStyle w:val="ListParagraph"/>
        <w:numPr>
          <w:ilvl w:val="0"/>
          <w:numId w:val="12"/>
        </w:numPr>
        <w:rPr>
          <w:rFonts w:ascii="Helvetica" w:eastAsia="Arial Unicode MS" w:hAnsi="Helvetica"/>
        </w:rPr>
      </w:pPr>
      <w:r w:rsidRPr="000C2C1C">
        <w:rPr>
          <w:rFonts w:ascii="Helvetica" w:eastAsia="Arial Unicode MS" w:hAnsi="Helvetica"/>
        </w:rPr>
        <w:t xml:space="preserve">Mystic municipal technical assistance overview and update </w:t>
      </w:r>
      <w:r w:rsidRPr="000C2C1C">
        <w:rPr>
          <w:rFonts w:ascii="Helvetica" w:eastAsia="Arial Unicode MS" w:hAnsi="Helvetica"/>
          <w:i/>
        </w:rPr>
        <w:t>– Suzanne Warner</w:t>
      </w:r>
    </w:p>
    <w:p w14:paraId="7E1D4E33" w14:textId="77777777" w:rsidR="001F53F2" w:rsidRPr="000C2C1C" w:rsidRDefault="001F53F2" w:rsidP="000C2C1C">
      <w:pPr>
        <w:contextualSpacing/>
        <w:rPr>
          <w:rFonts w:ascii="Helvetica" w:hAnsi="Helvetica" w:cs="Times New Roman"/>
        </w:rPr>
      </w:pPr>
    </w:p>
    <w:p w14:paraId="4688EF65" w14:textId="68403DC9" w:rsidR="00501BCE" w:rsidRPr="000C2C1C" w:rsidRDefault="00501BCE" w:rsidP="000C2C1C">
      <w:pPr>
        <w:contextualSpacing/>
        <w:rPr>
          <w:rFonts w:ascii="Helvetica" w:hAnsi="Helvetica" w:cs="Times New Roman"/>
          <w:b/>
        </w:rPr>
      </w:pPr>
      <w:r w:rsidRPr="000C2C1C">
        <w:rPr>
          <w:rFonts w:ascii="Helvetica" w:hAnsi="Helvetica" w:cs="Times New Roman"/>
          <w:b/>
        </w:rPr>
        <w:t>11:</w:t>
      </w:r>
      <w:r w:rsidR="006110F5" w:rsidRPr="000C2C1C">
        <w:rPr>
          <w:rFonts w:ascii="Helvetica" w:hAnsi="Helvetica" w:cs="Times New Roman"/>
          <w:b/>
        </w:rPr>
        <w:t>4</w:t>
      </w:r>
      <w:r w:rsidR="00D877F4" w:rsidRPr="000C2C1C">
        <w:rPr>
          <w:rFonts w:ascii="Helvetica" w:hAnsi="Helvetica" w:cs="Times New Roman"/>
          <w:b/>
        </w:rPr>
        <w:t>0</w:t>
      </w:r>
      <w:r w:rsidR="001F53F2" w:rsidRPr="000C2C1C">
        <w:rPr>
          <w:rFonts w:ascii="Helvetica" w:hAnsi="Helvetica" w:cs="Times New Roman"/>
          <w:b/>
        </w:rPr>
        <w:t xml:space="preserve"> </w:t>
      </w:r>
      <w:r w:rsidR="001F53F2" w:rsidRPr="000C2C1C">
        <w:rPr>
          <w:rFonts w:ascii="Helvetica" w:hAnsi="Helvetica" w:cs="Times New Roman"/>
          <w:b/>
        </w:rPr>
        <w:tab/>
      </w:r>
      <w:r w:rsidR="001F53F2" w:rsidRPr="000C2C1C">
        <w:rPr>
          <w:rFonts w:ascii="Helvetica" w:hAnsi="Helvetica" w:cs="Times New Roman"/>
          <w:b/>
        </w:rPr>
        <w:tab/>
      </w:r>
      <w:r w:rsidR="008159EA" w:rsidRPr="000C2C1C">
        <w:rPr>
          <w:rFonts w:ascii="Helvetica" w:hAnsi="Helvetica" w:cs="Times New Roman"/>
          <w:b/>
        </w:rPr>
        <w:t>Announcements</w:t>
      </w:r>
      <w:r w:rsidRPr="000C2C1C">
        <w:rPr>
          <w:rFonts w:ascii="Helvetica" w:hAnsi="Helvetica" w:cs="Times New Roman"/>
          <w:b/>
        </w:rPr>
        <w:t>, Updates, and Funding Opportunities</w:t>
      </w:r>
    </w:p>
    <w:p w14:paraId="6967C685" w14:textId="77777777" w:rsidR="00501BCE" w:rsidRPr="000C2C1C" w:rsidRDefault="00501BCE" w:rsidP="000C2C1C">
      <w:pPr>
        <w:contextualSpacing/>
        <w:rPr>
          <w:rFonts w:ascii="Helvetica" w:hAnsi="Helvetica" w:cs="Times New Roman"/>
          <w:b/>
        </w:rPr>
      </w:pPr>
    </w:p>
    <w:p w14:paraId="454DF69C" w14:textId="6BBBC856" w:rsidR="001F53F2" w:rsidRPr="000C2C1C" w:rsidRDefault="00501BCE" w:rsidP="000C2C1C">
      <w:pPr>
        <w:contextualSpacing/>
        <w:rPr>
          <w:rFonts w:ascii="Helvetica" w:hAnsi="Helvetica" w:cs="Times New Roman"/>
          <w:b/>
        </w:rPr>
      </w:pPr>
      <w:r w:rsidRPr="000C2C1C">
        <w:rPr>
          <w:rFonts w:ascii="Helvetica" w:hAnsi="Helvetica" w:cs="Times New Roman"/>
          <w:b/>
        </w:rPr>
        <w:t>11:</w:t>
      </w:r>
      <w:r w:rsidR="006110F5" w:rsidRPr="000C2C1C">
        <w:rPr>
          <w:rFonts w:ascii="Helvetica" w:hAnsi="Helvetica" w:cs="Times New Roman"/>
          <w:b/>
        </w:rPr>
        <w:t>5</w:t>
      </w:r>
      <w:r w:rsidRPr="000C2C1C">
        <w:rPr>
          <w:rFonts w:ascii="Helvetica" w:hAnsi="Helvetica" w:cs="Times New Roman"/>
          <w:b/>
        </w:rPr>
        <w:t>0</w:t>
      </w:r>
      <w:r w:rsidRPr="000C2C1C">
        <w:rPr>
          <w:rFonts w:ascii="Helvetica" w:hAnsi="Helvetica" w:cs="Times New Roman"/>
          <w:b/>
        </w:rPr>
        <w:tab/>
      </w:r>
      <w:r w:rsidRPr="000C2C1C">
        <w:rPr>
          <w:rFonts w:ascii="Helvetica" w:hAnsi="Helvetica" w:cs="Times New Roman"/>
          <w:b/>
        </w:rPr>
        <w:tab/>
      </w:r>
      <w:r w:rsidR="00F3139D" w:rsidRPr="000C2C1C">
        <w:rPr>
          <w:rFonts w:ascii="Helvetica" w:hAnsi="Helvetica" w:cs="Times New Roman"/>
          <w:b/>
        </w:rPr>
        <w:t>Next Steps &amp; Wrap Up</w:t>
      </w:r>
      <w:r w:rsidR="00F3139D" w:rsidRPr="000C2C1C">
        <w:rPr>
          <w:rFonts w:ascii="Helvetica" w:hAnsi="Helvetica" w:cs="Times New Roman"/>
          <w:b/>
        </w:rPr>
        <w:tab/>
      </w:r>
      <w:r w:rsidR="00F3139D" w:rsidRPr="000C2C1C">
        <w:rPr>
          <w:rFonts w:ascii="Helvetica" w:hAnsi="Helvetica" w:cs="Times New Roman"/>
          <w:b/>
        </w:rPr>
        <w:tab/>
      </w:r>
      <w:r w:rsidR="001F53F2" w:rsidRPr="000C2C1C">
        <w:rPr>
          <w:rFonts w:ascii="Helvetica" w:hAnsi="Helvetica" w:cs="Times New Roman"/>
          <w:b/>
        </w:rPr>
        <w:t xml:space="preserve">    </w:t>
      </w:r>
      <w:r w:rsidR="001F53F2" w:rsidRPr="000C2C1C">
        <w:rPr>
          <w:rFonts w:ascii="Helvetica" w:hAnsi="Helvetica" w:cs="Times New Roman"/>
          <w:b/>
        </w:rPr>
        <w:tab/>
      </w:r>
    </w:p>
    <w:p w14:paraId="598EB8B6" w14:textId="15FE3327" w:rsidR="001F53F2" w:rsidRPr="000C2C1C" w:rsidRDefault="000C2C1C" w:rsidP="000C2C1C">
      <w:pPr>
        <w:pStyle w:val="ListParagraph"/>
        <w:numPr>
          <w:ilvl w:val="0"/>
          <w:numId w:val="13"/>
        </w:numPr>
        <w:rPr>
          <w:rFonts w:ascii="Helvetica" w:eastAsia="Arial Unicode MS" w:hAnsi="Helvetica"/>
        </w:rPr>
      </w:pPr>
      <w:r>
        <w:rPr>
          <w:rFonts w:ascii="Helvetica" w:eastAsia="Arial Unicode MS" w:hAnsi="Helvetica"/>
        </w:rPr>
        <w:t>Next</w:t>
      </w:r>
      <w:r w:rsidRPr="000C2C1C">
        <w:rPr>
          <w:rFonts w:ascii="Helvetica" w:eastAsia="Arial Unicode MS" w:hAnsi="Helvetica"/>
        </w:rPr>
        <w:t xml:space="preserve"> Steering Committee meeting </w:t>
      </w:r>
      <w:r>
        <w:rPr>
          <w:rFonts w:ascii="Helvetica" w:eastAsia="Arial Unicode MS" w:hAnsi="Helvetica"/>
        </w:rPr>
        <w:t>date:</w:t>
      </w:r>
      <w:r w:rsidRPr="000C2C1C">
        <w:rPr>
          <w:rFonts w:ascii="Helvetica" w:eastAsia="Arial Unicode MS" w:hAnsi="Helvetica"/>
        </w:rPr>
        <w:t xml:space="preserve"> January 10. </w:t>
      </w:r>
    </w:p>
    <w:p w14:paraId="3EA073A9" w14:textId="77777777" w:rsidR="000C2C1C" w:rsidRPr="000C2C1C" w:rsidRDefault="000C2C1C" w:rsidP="000C2C1C">
      <w:pPr>
        <w:contextualSpacing/>
        <w:rPr>
          <w:rFonts w:ascii="Helvetica" w:eastAsia="Arial Unicode MS" w:hAnsi="Helvetica"/>
        </w:rPr>
      </w:pPr>
    </w:p>
    <w:p w14:paraId="5350FE19" w14:textId="77777777" w:rsidR="001F53F2" w:rsidRPr="000C2C1C" w:rsidRDefault="001F53F2" w:rsidP="000C2C1C">
      <w:pPr>
        <w:contextualSpacing/>
        <w:rPr>
          <w:rFonts w:ascii="Helvetica" w:hAnsi="Helvetica" w:cs="Times New Roman"/>
          <w:b/>
        </w:rPr>
      </w:pPr>
      <w:r w:rsidRPr="000C2C1C">
        <w:rPr>
          <w:rFonts w:ascii="Helvetica" w:eastAsia="Arial Unicode MS" w:hAnsi="Helvetica" w:cs="Times New Roman"/>
          <w:b/>
        </w:rPr>
        <w:t>12:00pm</w:t>
      </w:r>
      <w:r w:rsidRPr="000C2C1C">
        <w:rPr>
          <w:rFonts w:ascii="Helvetica" w:eastAsia="Arial Unicode MS" w:hAnsi="Helvetica" w:cs="Times New Roman"/>
          <w:b/>
        </w:rPr>
        <w:tab/>
        <w:t xml:space="preserve"> Adjourn</w:t>
      </w:r>
    </w:p>
    <w:p w14:paraId="6530F912" w14:textId="77777777" w:rsidR="001F53F2" w:rsidRPr="000C2C1C" w:rsidRDefault="001F53F2" w:rsidP="000C2C1C">
      <w:pPr>
        <w:contextualSpacing/>
        <w:rPr>
          <w:rFonts w:ascii="Helvetica" w:hAnsi="Helvetica" w:cs="Times New Roman"/>
        </w:rPr>
      </w:pPr>
      <w:r w:rsidRPr="000C2C1C">
        <w:rPr>
          <w:rFonts w:ascii="Helvetica" w:hAnsi="Helvetica" w:cs="Times New Roman"/>
        </w:rPr>
        <w:t xml:space="preserve"> </w:t>
      </w:r>
    </w:p>
    <w:p w14:paraId="22D00846" w14:textId="21B01C2D" w:rsidR="001F53F2" w:rsidRPr="000C2C1C" w:rsidRDefault="006D3EE7" w:rsidP="006D3EE7">
      <w:pPr>
        <w:rPr>
          <w:rFonts w:ascii="Helvetica" w:eastAsia="Arial Unicode MS" w:hAnsi="Helvetica" w:cs="Times New Roman"/>
        </w:rPr>
      </w:pPr>
      <w:r w:rsidRPr="000C2C1C">
        <w:rPr>
          <w:rFonts w:ascii="Helvetica" w:hAnsi="Helvetica" w:cs="Times New Roman"/>
        </w:rPr>
        <w:br/>
      </w:r>
    </w:p>
    <w:sectPr w:rsidR="001F53F2" w:rsidRPr="000C2C1C" w:rsidSect="000C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81FC6"/>
    <w:multiLevelType w:val="hybridMultilevel"/>
    <w:tmpl w:val="41ACEE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F201D4"/>
    <w:multiLevelType w:val="hybridMultilevel"/>
    <w:tmpl w:val="7B38A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B51D2C"/>
    <w:multiLevelType w:val="hybridMultilevel"/>
    <w:tmpl w:val="CC7A2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5E2DE1"/>
    <w:multiLevelType w:val="hybridMultilevel"/>
    <w:tmpl w:val="BECE7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5C5BC3"/>
    <w:multiLevelType w:val="hybridMultilevel"/>
    <w:tmpl w:val="FDA0A8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D707558"/>
    <w:multiLevelType w:val="hybridMultilevel"/>
    <w:tmpl w:val="DED65F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075A5B"/>
    <w:multiLevelType w:val="hybridMultilevel"/>
    <w:tmpl w:val="43546F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257DC2"/>
    <w:multiLevelType w:val="hybridMultilevel"/>
    <w:tmpl w:val="A838F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5B4399E"/>
    <w:multiLevelType w:val="hybridMultilevel"/>
    <w:tmpl w:val="5576E35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3E0B76"/>
    <w:multiLevelType w:val="hybridMultilevel"/>
    <w:tmpl w:val="C0FC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99557F"/>
    <w:multiLevelType w:val="hybridMultilevel"/>
    <w:tmpl w:val="3EA21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312307"/>
    <w:multiLevelType w:val="hybridMultilevel"/>
    <w:tmpl w:val="D6C868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F2"/>
    <w:rsid w:val="00042133"/>
    <w:rsid w:val="00077430"/>
    <w:rsid w:val="000820D9"/>
    <w:rsid w:val="00087248"/>
    <w:rsid w:val="000B3FFE"/>
    <w:rsid w:val="000B7BC4"/>
    <w:rsid w:val="000C2C1C"/>
    <w:rsid w:val="000C4A04"/>
    <w:rsid w:val="000D34D4"/>
    <w:rsid w:val="000E1E9E"/>
    <w:rsid w:val="0011372F"/>
    <w:rsid w:val="00122174"/>
    <w:rsid w:val="0013704C"/>
    <w:rsid w:val="00176C88"/>
    <w:rsid w:val="001831CC"/>
    <w:rsid w:val="001A43BD"/>
    <w:rsid w:val="001F53F2"/>
    <w:rsid w:val="0020055B"/>
    <w:rsid w:val="002754C2"/>
    <w:rsid w:val="00283CA2"/>
    <w:rsid w:val="002A0291"/>
    <w:rsid w:val="002A72BB"/>
    <w:rsid w:val="002A7BD9"/>
    <w:rsid w:val="002F7652"/>
    <w:rsid w:val="0030549A"/>
    <w:rsid w:val="00391BBF"/>
    <w:rsid w:val="003B1026"/>
    <w:rsid w:val="003E4D87"/>
    <w:rsid w:val="004129AD"/>
    <w:rsid w:val="004331F7"/>
    <w:rsid w:val="00457F2C"/>
    <w:rsid w:val="00475A52"/>
    <w:rsid w:val="004761D9"/>
    <w:rsid w:val="004771F3"/>
    <w:rsid w:val="00494B08"/>
    <w:rsid w:val="004D4B53"/>
    <w:rsid w:val="004E6E22"/>
    <w:rsid w:val="004F59F9"/>
    <w:rsid w:val="00501BCE"/>
    <w:rsid w:val="00506820"/>
    <w:rsid w:val="005D69DF"/>
    <w:rsid w:val="00610A4F"/>
    <w:rsid w:val="006110F5"/>
    <w:rsid w:val="006663E2"/>
    <w:rsid w:val="006B2043"/>
    <w:rsid w:val="006C2D26"/>
    <w:rsid w:val="006D3EE7"/>
    <w:rsid w:val="006F1D2B"/>
    <w:rsid w:val="007870C2"/>
    <w:rsid w:val="00794D97"/>
    <w:rsid w:val="007D0F03"/>
    <w:rsid w:val="008159EA"/>
    <w:rsid w:val="00825EB1"/>
    <w:rsid w:val="00842C34"/>
    <w:rsid w:val="00852300"/>
    <w:rsid w:val="0086736B"/>
    <w:rsid w:val="008B17F2"/>
    <w:rsid w:val="008B17F5"/>
    <w:rsid w:val="008B7D86"/>
    <w:rsid w:val="008C1908"/>
    <w:rsid w:val="008E2D09"/>
    <w:rsid w:val="008F0DF2"/>
    <w:rsid w:val="00914021"/>
    <w:rsid w:val="00933F65"/>
    <w:rsid w:val="00962037"/>
    <w:rsid w:val="00996676"/>
    <w:rsid w:val="009A1DAE"/>
    <w:rsid w:val="009D1D6D"/>
    <w:rsid w:val="009D521B"/>
    <w:rsid w:val="00A62B80"/>
    <w:rsid w:val="00AA0DA6"/>
    <w:rsid w:val="00AA7FE5"/>
    <w:rsid w:val="00B365EB"/>
    <w:rsid w:val="00B74626"/>
    <w:rsid w:val="00BB2D41"/>
    <w:rsid w:val="00BD5F81"/>
    <w:rsid w:val="00C01E19"/>
    <w:rsid w:val="00C45379"/>
    <w:rsid w:val="00C54FF1"/>
    <w:rsid w:val="00C704A9"/>
    <w:rsid w:val="00C75030"/>
    <w:rsid w:val="00C7706E"/>
    <w:rsid w:val="00C85FDE"/>
    <w:rsid w:val="00CF2B6C"/>
    <w:rsid w:val="00CF3D6A"/>
    <w:rsid w:val="00D04A80"/>
    <w:rsid w:val="00D877F4"/>
    <w:rsid w:val="00E113FA"/>
    <w:rsid w:val="00E26275"/>
    <w:rsid w:val="00E543D7"/>
    <w:rsid w:val="00E62E38"/>
    <w:rsid w:val="00E75A98"/>
    <w:rsid w:val="00E83886"/>
    <w:rsid w:val="00EB7825"/>
    <w:rsid w:val="00EC1B9C"/>
    <w:rsid w:val="00ED1A2C"/>
    <w:rsid w:val="00F01B50"/>
    <w:rsid w:val="00F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74CFA"/>
  <w14:defaultImageDpi w14:val="300"/>
  <w15:docId w15:val="{1B240DC5-F4D4-4AD6-887B-B5657CD9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F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F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3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43BD"/>
  </w:style>
  <w:style w:type="character" w:customStyle="1" w:styleId="CommentTextChar">
    <w:name w:val="Comment Text Char"/>
    <w:basedOn w:val="DefaultParagraphFont"/>
    <w:link w:val="CommentText"/>
    <w:uiPriority w:val="99"/>
    <w:rsid w:val="001A43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3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Gilbert</dc:creator>
  <cp:keywords/>
  <dc:description/>
  <cp:lastModifiedBy>Office Manager</cp:lastModifiedBy>
  <cp:revision>2</cp:revision>
  <dcterms:created xsi:type="dcterms:W3CDTF">2018-12-04T14:15:00Z</dcterms:created>
  <dcterms:modified xsi:type="dcterms:W3CDTF">2018-12-04T14:15:00Z</dcterms:modified>
</cp:coreProperties>
</file>